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C" w:rsidRDefault="00C4645C" w:rsidP="002F61F2">
      <w:pPr>
        <w:spacing w:after="0" w:line="240" w:lineRule="auto"/>
        <w:outlineLvl w:val="2"/>
        <w:rPr>
          <w:rFonts w:ascii="Actor" w:eastAsia="Times New Roman" w:hAnsi="Actor" w:cs="Tahoma"/>
          <w:b/>
          <w:bCs/>
          <w:sz w:val="39"/>
          <w:szCs w:val="39"/>
          <w:lang w:eastAsia="nl-NL"/>
        </w:rPr>
      </w:pPr>
      <w:r>
        <w:rPr>
          <w:rFonts w:ascii="Actor" w:eastAsia="Times New Roman" w:hAnsi="Actor" w:cs="Tahoma"/>
          <w:b/>
          <w:bCs/>
          <w:sz w:val="39"/>
          <w:szCs w:val="39"/>
          <w:lang w:eastAsia="nl-NL"/>
        </w:rPr>
        <w:t>Cursus b</w:t>
      </w:r>
      <w:r w:rsidR="00812077">
        <w:rPr>
          <w:rFonts w:ascii="Actor" w:eastAsia="Times New Roman" w:hAnsi="Actor" w:cs="Tahoma"/>
          <w:b/>
          <w:bCs/>
          <w:sz w:val="39"/>
          <w:szCs w:val="39"/>
          <w:lang w:eastAsia="nl-NL"/>
        </w:rPr>
        <w:t xml:space="preserve">laaskanker </w:t>
      </w:r>
    </w:p>
    <w:p w:rsidR="00812077" w:rsidRPr="00812077" w:rsidRDefault="00812077" w:rsidP="002F61F2">
      <w:pPr>
        <w:spacing w:after="0" w:line="240" w:lineRule="auto"/>
        <w:outlineLvl w:val="2"/>
        <w:rPr>
          <w:rFonts w:ascii="Actor" w:eastAsia="Times New Roman" w:hAnsi="Actor" w:cs="Tahoma"/>
          <w:b/>
          <w:bCs/>
          <w:sz w:val="39"/>
          <w:szCs w:val="39"/>
          <w:lang w:eastAsia="nl-NL"/>
        </w:rPr>
      </w:pPr>
      <w:r w:rsidRPr="00812077">
        <w:rPr>
          <w:rFonts w:ascii="Actor" w:eastAsia="Times New Roman" w:hAnsi="Actor" w:cs="Tahoma"/>
          <w:b/>
          <w:bCs/>
          <w:sz w:val="39"/>
          <w:szCs w:val="39"/>
          <w:lang w:eastAsia="nl-NL"/>
        </w:rPr>
        <w:t>Programma</w:t>
      </w:r>
      <w:r>
        <w:rPr>
          <w:rFonts w:ascii="Actor" w:eastAsia="Times New Roman" w:hAnsi="Actor" w:cs="Tahoma"/>
          <w:b/>
          <w:bCs/>
          <w:sz w:val="39"/>
          <w:szCs w:val="39"/>
          <w:lang w:eastAsia="nl-NL"/>
        </w:rPr>
        <w:t>:</w:t>
      </w:r>
    </w:p>
    <w:p w:rsidR="00812077" w:rsidRDefault="00812077" w:rsidP="002F61F2">
      <w:pPr>
        <w:spacing w:after="0" w:line="240" w:lineRule="auto"/>
        <w:outlineLvl w:val="2"/>
        <w:rPr>
          <w:rFonts w:ascii="Actor" w:eastAsia="Times New Roman" w:hAnsi="Actor" w:cs="Tahoma"/>
          <w:b/>
          <w:bCs/>
          <w:color w:val="5A5A5A"/>
          <w:sz w:val="39"/>
          <w:szCs w:val="39"/>
          <w:lang w:eastAsia="nl-NL"/>
        </w:rPr>
      </w:pPr>
    </w:p>
    <w:p w:rsidR="002F61F2" w:rsidRPr="002F61F2" w:rsidRDefault="00812077" w:rsidP="002F61F2">
      <w:pPr>
        <w:spacing w:after="0" w:line="240" w:lineRule="auto"/>
        <w:outlineLvl w:val="2"/>
        <w:rPr>
          <w:rFonts w:ascii="Actor" w:eastAsia="Times New Roman" w:hAnsi="Actor" w:cs="Tahoma"/>
          <w:b/>
          <w:bCs/>
          <w:color w:val="5A5A5A"/>
          <w:sz w:val="39"/>
          <w:szCs w:val="39"/>
          <w:lang w:eastAsia="nl-NL"/>
        </w:rPr>
      </w:pPr>
      <w:r>
        <w:rPr>
          <w:rFonts w:ascii="Actor" w:eastAsia="Times New Roman" w:hAnsi="Actor" w:cs="Tahoma"/>
          <w:b/>
          <w:bCs/>
          <w:color w:val="5A5A5A"/>
          <w:sz w:val="39"/>
          <w:szCs w:val="39"/>
          <w:lang w:eastAsia="nl-NL"/>
        </w:rPr>
        <w:t>Programma vrijdag 5 oktob</w:t>
      </w:r>
      <w:r w:rsidR="002F61F2" w:rsidRPr="002F61F2">
        <w:rPr>
          <w:rFonts w:ascii="Actor" w:eastAsia="Times New Roman" w:hAnsi="Actor" w:cs="Tahoma"/>
          <w:b/>
          <w:bCs/>
          <w:color w:val="5A5A5A"/>
          <w:sz w:val="39"/>
          <w:szCs w:val="39"/>
          <w:lang w:eastAsia="nl-NL"/>
        </w:rPr>
        <w:t>er 2018</w:t>
      </w:r>
    </w:p>
    <w:p w:rsidR="002F61F2" w:rsidRPr="002F61F2" w:rsidRDefault="002F61F2" w:rsidP="002F61F2">
      <w:pPr>
        <w:spacing w:after="0" w:line="240" w:lineRule="auto"/>
        <w:rPr>
          <w:rFonts w:ascii="Tahoma" w:eastAsia="Times New Roman" w:hAnsi="Tahoma" w:cs="Tahoma"/>
          <w:color w:val="868686"/>
          <w:sz w:val="23"/>
          <w:szCs w:val="23"/>
          <w:lang w:eastAsia="nl-NL"/>
        </w:rPr>
      </w:pPr>
      <w:r w:rsidRPr="002F61F2">
        <w:rPr>
          <w:rFonts w:ascii="Tahoma" w:eastAsia="Times New Roman" w:hAnsi="Tahoma" w:cs="Tahoma"/>
          <w:i/>
          <w:iCs/>
          <w:color w:val="868686"/>
          <w:sz w:val="20"/>
          <w:lang w:eastAsia="nl-NL"/>
        </w:rPr>
        <w:t>Programma en sprekers onder voorbehoud</w:t>
      </w:r>
    </w:p>
    <w:p w:rsidR="002F61F2" w:rsidRPr="002F61F2" w:rsidRDefault="00452139" w:rsidP="002F61F2">
      <w:pPr>
        <w:spacing w:after="0" w:line="240" w:lineRule="auto"/>
        <w:rPr>
          <w:rFonts w:ascii="Tahoma" w:eastAsia="Times New Roman" w:hAnsi="Tahoma" w:cs="Tahoma"/>
          <w:color w:val="868686"/>
          <w:sz w:val="23"/>
          <w:szCs w:val="23"/>
          <w:lang w:eastAsia="nl-NL"/>
        </w:rPr>
      </w:pPr>
      <w:r w:rsidRPr="00452139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pict>
          <v:rect id="_x0000_i1025" style="width:453.6pt;height:.8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4"/>
        <w:gridCol w:w="7860"/>
      </w:tblGrid>
      <w:tr w:rsidR="002F61F2" w:rsidRPr="002F61F2" w:rsidT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8.30 - 9.00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 Ontvangst met koffie en thee</w:t>
            </w: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szCs w:val="23"/>
                <w:lang w:eastAsia="nl-NL"/>
              </w:rPr>
              <w:br/>
            </w: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​</w:t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Registratie</w:t>
            </w:r>
          </w:p>
        </w:tc>
      </w:tr>
      <w:tr w:rsidR="002F61F2" w:rsidRP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9.00 - 9.05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Opening en welkom</w:t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br/>
              <w:t xml:space="preserve">J. Verkerk, </w:t>
            </w:r>
            <w:proofErr w:type="spellStart"/>
            <w:r w:rsidR="00A50F2D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MS</w:t>
            </w:r>
            <w:r w:rsidR="00707D71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c</w:t>
            </w:r>
            <w:proofErr w:type="spellEnd"/>
            <w:r w:rsidR="00707D71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 xml:space="preserve">, </w:t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voorzitter V&amp;VN Urologie Verpleegkundigen​</w:t>
            </w:r>
          </w:p>
        </w:tc>
      </w:tr>
    </w:tbl>
    <w:p w:rsidR="002F61F2" w:rsidRPr="002F61F2" w:rsidRDefault="00452139" w:rsidP="002F61F2">
      <w:pPr>
        <w:spacing w:after="0" w:line="240" w:lineRule="auto"/>
        <w:rPr>
          <w:rFonts w:ascii="Tahoma" w:eastAsia="Times New Roman" w:hAnsi="Tahoma" w:cs="Tahoma"/>
          <w:color w:val="868686"/>
          <w:sz w:val="23"/>
          <w:szCs w:val="23"/>
          <w:lang w:eastAsia="nl-NL"/>
        </w:rPr>
      </w:pPr>
      <w:r w:rsidRPr="00452139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pict>
          <v:rect id="_x0000_i1026" style="width:453.6pt;height:.8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4"/>
        <w:gridCol w:w="7860"/>
      </w:tblGrid>
      <w:tr w:rsidR="002F61F2" w:rsidRPr="002F61F2" w:rsidT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9.05 - 10.10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 xml:space="preserve">Module 1 - Diagnose en behandelingen van </w:t>
            </w:r>
            <w:proofErr w:type="spellStart"/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niet-spierinvasieve</w:t>
            </w:r>
            <w:proofErr w:type="spellEnd"/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 xml:space="preserve"> blaaskanker </w:t>
            </w: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szCs w:val="23"/>
                <w:lang w:eastAsia="nl-NL"/>
              </w:rPr>
              <w:br/>
            </w: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(NMIBC)</w:t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br/>
            </w:r>
            <w:r w:rsidR="00707D71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Dr. </w:t>
            </w:r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K. </w:t>
            </w:r>
            <w:proofErr w:type="spellStart"/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Hendricksen</w:t>
            </w:r>
            <w:proofErr w:type="spellEnd"/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, uroloog, </w:t>
            </w:r>
            <w:proofErr w:type="spellStart"/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Antoni</w:t>
            </w:r>
            <w:proofErr w:type="spellEnd"/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 van Leeuwenhoek</w:t>
            </w:r>
          </w:p>
        </w:tc>
      </w:tr>
      <w:tr w:rsidR="002F61F2" w:rsidRP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Blaaskanker</w:t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br/>
              <w:t xml:space="preserve">Behandelingsmogelijkheden van niet </w:t>
            </w:r>
            <w:proofErr w:type="spellStart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spierinvasieve</w:t>
            </w:r>
            <w:proofErr w:type="spellEnd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 xml:space="preserve"> blaaskanker</w:t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br/>
              <w:t>Hoe bereik je een radicale TUR-B</w:t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br/>
              <w:t>BCG/</w:t>
            </w:r>
            <w:proofErr w:type="spellStart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chemo</w:t>
            </w:r>
            <w:proofErr w:type="spellEnd"/>
          </w:p>
        </w:tc>
      </w:tr>
    </w:tbl>
    <w:p w:rsidR="002F61F2" w:rsidRPr="002F61F2" w:rsidRDefault="00452139" w:rsidP="002F61F2">
      <w:pPr>
        <w:spacing w:after="0" w:line="240" w:lineRule="auto"/>
        <w:rPr>
          <w:rFonts w:ascii="Tahoma" w:eastAsia="Times New Roman" w:hAnsi="Tahoma" w:cs="Tahoma"/>
          <w:color w:val="868686"/>
          <w:sz w:val="23"/>
          <w:szCs w:val="23"/>
          <w:lang w:eastAsia="nl-NL"/>
        </w:rPr>
      </w:pPr>
      <w:r w:rsidRPr="00452139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pict>
          <v:rect id="_x0000_i1027" style="width:453.6pt;height:.8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4"/>
        <w:gridCol w:w="7860"/>
      </w:tblGrid>
      <w:tr w:rsidR="002F61F2" w:rsidRPr="002F61F2" w:rsidT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10.10 - 11.00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 xml:space="preserve">Module 2 - Diagnose en behandelingen van </w:t>
            </w:r>
            <w:proofErr w:type="spellStart"/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spierinvasieve</w:t>
            </w:r>
            <w:proofErr w:type="spellEnd"/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 xml:space="preserve"> en gemetastaseerd blaaskanker (MIBC)</w:t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br/>
            </w:r>
            <w:r w:rsidR="00707D71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Dr. </w:t>
            </w:r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T. van der Heijden, </w:t>
            </w:r>
            <w:r w:rsidR="00707D71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oncologische </w:t>
            </w:r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uroloog </w:t>
            </w:r>
            <w:proofErr w:type="spellStart"/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RadboudUmc</w:t>
            </w:r>
            <w:proofErr w:type="spellEnd"/>
          </w:p>
        </w:tc>
      </w:tr>
      <w:tr w:rsidR="002F61F2" w:rsidRP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 xml:space="preserve">Behandelingen van </w:t>
            </w:r>
            <w:proofErr w:type="spellStart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spierinvasieve</w:t>
            </w:r>
            <w:proofErr w:type="spellEnd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 xml:space="preserve"> blaaskanker</w:t>
            </w:r>
          </w:p>
        </w:tc>
      </w:tr>
    </w:tbl>
    <w:p w:rsidR="002F61F2" w:rsidRPr="002F61F2" w:rsidRDefault="00452139" w:rsidP="002F61F2">
      <w:pPr>
        <w:spacing w:after="0" w:line="240" w:lineRule="auto"/>
        <w:rPr>
          <w:rFonts w:ascii="Tahoma" w:eastAsia="Times New Roman" w:hAnsi="Tahoma" w:cs="Tahoma"/>
          <w:color w:val="868686"/>
          <w:sz w:val="23"/>
          <w:szCs w:val="23"/>
          <w:lang w:eastAsia="nl-NL"/>
        </w:rPr>
      </w:pPr>
      <w:r w:rsidRPr="00452139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pict>
          <v:rect id="_x0000_i1028" style="width:453.6pt;height:.8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4"/>
        <w:gridCol w:w="7860"/>
      </w:tblGrid>
      <w:tr w:rsidR="002F61F2" w:rsidRPr="002F61F2" w:rsidT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11.00 - 11.30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Koffiepauze</w:t>
            </w:r>
          </w:p>
        </w:tc>
      </w:tr>
    </w:tbl>
    <w:p w:rsidR="002F61F2" w:rsidRPr="002F61F2" w:rsidRDefault="00452139" w:rsidP="002F61F2">
      <w:pPr>
        <w:spacing w:after="0" w:line="240" w:lineRule="auto"/>
        <w:rPr>
          <w:rFonts w:ascii="Tahoma" w:eastAsia="Times New Roman" w:hAnsi="Tahoma" w:cs="Tahoma"/>
          <w:color w:val="868686"/>
          <w:sz w:val="23"/>
          <w:szCs w:val="23"/>
          <w:lang w:eastAsia="nl-NL"/>
        </w:rPr>
      </w:pPr>
      <w:r w:rsidRPr="00452139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pict>
          <v:rect id="_x0000_i1029" style="width:453.6pt;height:.8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4"/>
        <w:gridCol w:w="7860"/>
      </w:tblGrid>
      <w:tr w:rsidR="002F61F2" w:rsidRPr="002F61F2" w:rsidT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11.30 - 11.50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 xml:space="preserve">Module 3 - </w:t>
            </w:r>
            <w:proofErr w:type="spellStart"/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Neoadjuvant</w:t>
            </w:r>
            <w:proofErr w:type="spellEnd"/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 xml:space="preserve"> chemotherapie en </w:t>
            </w:r>
            <w:proofErr w:type="spellStart"/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chemoradiatie</w:t>
            </w:r>
            <w:proofErr w:type="spellEnd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br/>
            </w:r>
            <w:r w:rsidR="00707D71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Dr. </w:t>
            </w:r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T. van der Heijden, </w:t>
            </w:r>
            <w:r w:rsidR="00707D71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oncologische </w:t>
            </w:r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uroloog </w:t>
            </w:r>
            <w:proofErr w:type="spellStart"/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RadboudUmc</w:t>
            </w:r>
            <w:proofErr w:type="spellEnd"/>
          </w:p>
        </w:tc>
      </w:tr>
    </w:tbl>
    <w:p w:rsidR="002F61F2" w:rsidRPr="002F61F2" w:rsidRDefault="00452139" w:rsidP="002F61F2">
      <w:pPr>
        <w:spacing w:after="0" w:line="240" w:lineRule="auto"/>
        <w:rPr>
          <w:rFonts w:ascii="Tahoma" w:eastAsia="Times New Roman" w:hAnsi="Tahoma" w:cs="Tahoma"/>
          <w:color w:val="868686"/>
          <w:sz w:val="23"/>
          <w:szCs w:val="23"/>
          <w:lang w:eastAsia="nl-NL"/>
        </w:rPr>
      </w:pPr>
      <w:r w:rsidRPr="00452139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pict>
          <v:rect id="_x0000_i1030" style="width:453.6pt;height:.8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4"/>
        <w:gridCol w:w="7860"/>
      </w:tblGrid>
      <w:tr w:rsidR="002F61F2" w:rsidRPr="002F61F2" w:rsidT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11.50 - 12.30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Module 4 - Blaasspoelingen</w:t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br/>
            </w:r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A. Smits,</w:t>
            </w:r>
            <w:r w:rsidR="00A50F2D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MANP</w:t>
            </w:r>
            <w:r w:rsidR="00707D71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,</w:t>
            </w:r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 verpleegkundig specialist, Radboudumc</w:t>
            </w:r>
          </w:p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Blaasspoelingen</w:t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br/>
              <w:t>Veiligheid toediening voor patiënt en professional</w:t>
            </w:r>
          </w:p>
        </w:tc>
      </w:tr>
    </w:tbl>
    <w:p w:rsidR="002F61F2" w:rsidRPr="002F61F2" w:rsidRDefault="00452139" w:rsidP="002F61F2">
      <w:pPr>
        <w:spacing w:after="0" w:line="240" w:lineRule="auto"/>
        <w:rPr>
          <w:rFonts w:ascii="Tahoma" w:eastAsia="Times New Roman" w:hAnsi="Tahoma" w:cs="Tahoma"/>
          <w:color w:val="868686"/>
          <w:sz w:val="23"/>
          <w:szCs w:val="23"/>
          <w:lang w:eastAsia="nl-NL"/>
        </w:rPr>
      </w:pPr>
      <w:r w:rsidRPr="00452139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pict>
          <v:rect id="_x0000_i1031" style="width:453.6pt;height:.8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4"/>
        <w:gridCol w:w="7860"/>
      </w:tblGrid>
      <w:tr w:rsidR="002F61F2" w:rsidRPr="002F61F2" w:rsidT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12.30 - 13.30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Lunch</w:t>
            </w:r>
          </w:p>
        </w:tc>
      </w:tr>
    </w:tbl>
    <w:p w:rsidR="002F61F2" w:rsidRPr="002F61F2" w:rsidRDefault="00452139" w:rsidP="002F61F2">
      <w:pPr>
        <w:spacing w:after="0" w:line="240" w:lineRule="auto"/>
        <w:rPr>
          <w:rFonts w:ascii="Tahoma" w:eastAsia="Times New Roman" w:hAnsi="Tahoma" w:cs="Tahoma"/>
          <w:color w:val="868686"/>
          <w:sz w:val="23"/>
          <w:szCs w:val="23"/>
          <w:lang w:eastAsia="nl-NL"/>
        </w:rPr>
      </w:pPr>
      <w:r w:rsidRPr="00452139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pict>
          <v:rect id="_x0000_i1032" style="width:453.6pt;height:.8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4"/>
        <w:gridCol w:w="7860"/>
      </w:tblGrid>
      <w:tr w:rsidR="002F61F2" w:rsidRPr="002F61F2" w:rsidT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13.30 - 14.15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Module 5 - Gezondheidspromotie in relatie tot blaaskanker en</w:t>
            </w: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szCs w:val="23"/>
                <w:lang w:eastAsia="nl-NL"/>
              </w:rPr>
              <w:br/>
            </w: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patiënten perspectief met de behoeftes bij blaaskanker</w:t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br/>
            </w:r>
            <w:proofErr w:type="spellStart"/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J.Theunissen</w:t>
            </w:r>
            <w:proofErr w:type="spellEnd"/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,</w:t>
            </w:r>
            <w:proofErr w:type="spellStart"/>
            <w:r w:rsidR="00A50F2D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MS</w:t>
            </w:r>
            <w:r w:rsidR="00707D71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c</w:t>
            </w:r>
            <w:proofErr w:type="spellEnd"/>
            <w:r w:rsidR="00707D71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,</w:t>
            </w:r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 verpleegkundig specialist, Radboudumc</w:t>
            </w:r>
          </w:p>
        </w:tc>
      </w:tr>
      <w:tr w:rsidR="002F61F2" w:rsidRP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proofErr w:type="spellStart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Lifestyle</w:t>
            </w:r>
            <w:proofErr w:type="spellEnd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 xml:space="preserve"> adviezen</w:t>
            </w:r>
          </w:p>
        </w:tc>
      </w:tr>
    </w:tbl>
    <w:p w:rsidR="002F61F2" w:rsidRPr="002F61F2" w:rsidRDefault="00452139" w:rsidP="002F61F2">
      <w:pPr>
        <w:spacing w:after="0" w:line="240" w:lineRule="auto"/>
        <w:rPr>
          <w:rFonts w:ascii="Tahoma" w:eastAsia="Times New Roman" w:hAnsi="Tahoma" w:cs="Tahoma"/>
          <w:color w:val="868686"/>
          <w:sz w:val="23"/>
          <w:szCs w:val="23"/>
          <w:lang w:eastAsia="nl-NL"/>
        </w:rPr>
      </w:pPr>
      <w:r w:rsidRPr="00452139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pict>
          <v:rect id="_x0000_i1033" style="width:453.6pt;height:.8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4"/>
        <w:gridCol w:w="7860"/>
      </w:tblGrid>
      <w:tr w:rsidR="002F61F2" w:rsidRPr="002F61F2" w:rsidT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14.15 - 15.15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 xml:space="preserve">Module 6 - </w:t>
            </w:r>
            <w:proofErr w:type="spellStart"/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Immunotherapie</w:t>
            </w:r>
            <w:proofErr w:type="spellEnd"/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, nieuwe behandeling mogelijkheden</w:t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br/>
            </w:r>
            <w:r w:rsidR="00707D71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Dr. </w:t>
            </w:r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M.S. van der Heijden, medisch oncoloog, </w:t>
            </w:r>
            <w:proofErr w:type="spellStart"/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Antoni</w:t>
            </w:r>
            <w:proofErr w:type="spellEnd"/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 van Leeuwenhoek</w:t>
            </w:r>
          </w:p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 xml:space="preserve">De werking van </w:t>
            </w:r>
            <w:proofErr w:type="spellStart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Immunotherapie</w:t>
            </w:r>
            <w:proofErr w:type="spellEnd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br/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lastRenderedPageBreak/>
              <w:t>Toepassingen ervan bij blaaskanker</w:t>
            </w:r>
          </w:p>
        </w:tc>
      </w:tr>
    </w:tbl>
    <w:p w:rsidR="002F61F2" w:rsidRPr="002F61F2" w:rsidRDefault="00452139" w:rsidP="002F61F2">
      <w:pPr>
        <w:spacing w:after="0" w:line="240" w:lineRule="auto"/>
        <w:rPr>
          <w:rFonts w:ascii="Tahoma" w:eastAsia="Times New Roman" w:hAnsi="Tahoma" w:cs="Tahoma"/>
          <w:color w:val="868686"/>
          <w:sz w:val="23"/>
          <w:szCs w:val="23"/>
          <w:lang w:eastAsia="nl-NL"/>
        </w:rPr>
      </w:pPr>
      <w:r w:rsidRPr="00452139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lastRenderedPageBreak/>
        <w:pict>
          <v:rect id="_x0000_i1034" style="width:453.6pt;height:.8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4"/>
        <w:gridCol w:w="7860"/>
      </w:tblGrid>
      <w:tr w:rsidR="002F61F2" w:rsidRPr="002F61F2" w:rsidT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15.15 - 15.45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Theepauze</w:t>
            </w:r>
          </w:p>
        </w:tc>
      </w:tr>
    </w:tbl>
    <w:p w:rsidR="002F61F2" w:rsidRPr="002F61F2" w:rsidRDefault="00452139" w:rsidP="002F61F2">
      <w:pPr>
        <w:spacing w:after="0" w:line="240" w:lineRule="auto"/>
        <w:rPr>
          <w:rFonts w:ascii="Tahoma" w:eastAsia="Times New Roman" w:hAnsi="Tahoma" w:cs="Tahoma"/>
          <w:color w:val="868686"/>
          <w:sz w:val="23"/>
          <w:szCs w:val="23"/>
          <w:lang w:eastAsia="nl-NL"/>
        </w:rPr>
      </w:pPr>
      <w:r w:rsidRPr="00452139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pict>
          <v:rect id="_x0000_i1035" style="width:453.6pt;height:.8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4"/>
        <w:gridCol w:w="7860"/>
      </w:tblGrid>
      <w:tr w:rsidR="002F61F2" w:rsidRPr="002F61F2" w:rsidT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15.45 - 16.30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Module 7 - Verpleegkundige rol van hematurie tot kanker</w:t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br/>
            </w: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​</w:t>
            </w:r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M. </w:t>
            </w:r>
            <w:proofErr w:type="spellStart"/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Beets</w:t>
            </w:r>
            <w:proofErr w:type="spellEnd"/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,</w:t>
            </w:r>
            <w:proofErr w:type="spellStart"/>
            <w:r w:rsidR="00A50F2D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MS</w:t>
            </w:r>
            <w:r w:rsidR="00707D71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c</w:t>
            </w:r>
            <w:proofErr w:type="spellEnd"/>
            <w:r w:rsidR="00707D71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,</w:t>
            </w:r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 verpleegkundig specialist, Medisch Spectrum Twente</w:t>
            </w:r>
          </w:p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Van hematurie tot blaaskanker patiënt</w:t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br/>
              <w:t xml:space="preserve">Niet </w:t>
            </w:r>
            <w:proofErr w:type="spellStart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spierinvasieve</w:t>
            </w:r>
            <w:proofErr w:type="spellEnd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 xml:space="preserve"> blaaskanker is een chronische ziekte</w:t>
            </w:r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br/>
            </w:r>
            <w:proofErr w:type="spellStart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Shared</w:t>
            </w:r>
            <w:proofErr w:type="spellEnd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decision</w:t>
            </w:r>
            <w:proofErr w:type="spellEnd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2F61F2"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  <w:t>making</w:t>
            </w:r>
            <w:proofErr w:type="spellEnd"/>
          </w:p>
        </w:tc>
      </w:tr>
    </w:tbl>
    <w:p w:rsidR="002F61F2" w:rsidRPr="002F61F2" w:rsidRDefault="00452139" w:rsidP="002F61F2">
      <w:pPr>
        <w:spacing w:after="0" w:line="240" w:lineRule="auto"/>
        <w:rPr>
          <w:rFonts w:ascii="Tahoma" w:eastAsia="Times New Roman" w:hAnsi="Tahoma" w:cs="Tahoma"/>
          <w:color w:val="868686"/>
          <w:sz w:val="23"/>
          <w:szCs w:val="23"/>
          <w:lang w:eastAsia="nl-NL"/>
        </w:rPr>
      </w:pPr>
      <w:r w:rsidRPr="00452139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pict>
          <v:rect id="_x0000_i1036" style="width:453.6pt;height:.8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4"/>
        <w:gridCol w:w="7860"/>
      </w:tblGrid>
      <w:tr w:rsidR="002F61F2" w:rsidRPr="002F61F2" w:rsidT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16.30 - 18.00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Module 8 - Workshop (thema volgt z.s.m.)</w:t>
            </w: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szCs w:val="23"/>
                <w:lang w:eastAsia="nl-NL"/>
              </w:rPr>
              <w:br/>
            </w: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​</w:t>
            </w:r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C. Sommeren,</w:t>
            </w:r>
            <w:r w:rsidR="00A50F2D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 MANP</w:t>
            </w:r>
            <w:r w:rsidR="00707D71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>,</w:t>
            </w:r>
            <w:r w:rsidRPr="002F61F2">
              <w:rPr>
                <w:rFonts w:ascii="Tahoma" w:eastAsia="Times New Roman" w:hAnsi="Tahoma" w:cs="Tahoma"/>
                <w:color w:val="24678D"/>
                <w:sz w:val="23"/>
                <w:szCs w:val="23"/>
                <w:lang w:eastAsia="nl-NL"/>
              </w:rPr>
              <w:t xml:space="preserve"> verpleegkundig specialist, CWZ Nijmegen</w:t>
            </w:r>
          </w:p>
        </w:tc>
      </w:tr>
    </w:tbl>
    <w:p w:rsidR="002F61F2" w:rsidRPr="002F61F2" w:rsidRDefault="00452139" w:rsidP="002F61F2">
      <w:pPr>
        <w:spacing w:after="0" w:line="240" w:lineRule="auto"/>
        <w:rPr>
          <w:rFonts w:ascii="Tahoma" w:eastAsia="Times New Roman" w:hAnsi="Tahoma" w:cs="Tahoma"/>
          <w:color w:val="868686"/>
          <w:sz w:val="23"/>
          <w:szCs w:val="23"/>
          <w:lang w:eastAsia="nl-NL"/>
        </w:rPr>
      </w:pPr>
      <w:r w:rsidRPr="00452139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pict>
          <v:rect id="_x0000_i1037" style="width:453.6pt;height:.8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4"/>
        <w:gridCol w:w="7860"/>
      </w:tblGrid>
      <w:tr w:rsidR="002F61F2" w:rsidRPr="002F61F2" w:rsidTr="002F61F2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18.00 - 18.15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251" w:type="dxa"/>
            </w:tcMar>
            <w:hideMark/>
          </w:tcPr>
          <w:p w:rsidR="002F61F2" w:rsidRPr="002F61F2" w:rsidRDefault="002F61F2" w:rsidP="002F61F2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3"/>
                <w:szCs w:val="23"/>
                <w:lang w:eastAsia="nl-NL"/>
              </w:rPr>
            </w:pPr>
            <w:r w:rsidRPr="002F61F2">
              <w:rPr>
                <w:rFonts w:ascii="Tahoma" w:eastAsia="Times New Roman" w:hAnsi="Tahoma" w:cs="Tahoma"/>
                <w:b/>
                <w:bCs/>
                <w:color w:val="24678D"/>
                <w:sz w:val="23"/>
                <w:lang w:eastAsia="nl-NL"/>
              </w:rPr>
              <w:t>Afsluiting en aansluitend een borrel en diner (netwerken)​</w:t>
            </w:r>
          </w:p>
        </w:tc>
      </w:tr>
    </w:tbl>
    <w:p w:rsidR="00104044" w:rsidRDefault="00104044"/>
    <w:p w:rsidR="00812077" w:rsidRDefault="00812077"/>
    <w:p w:rsidR="00812077" w:rsidRPr="00C4645C" w:rsidRDefault="00812077">
      <w:pPr>
        <w:rPr>
          <w:b/>
          <w:sz w:val="36"/>
          <w:szCs w:val="36"/>
        </w:rPr>
      </w:pPr>
      <w:r w:rsidRPr="00C4645C">
        <w:rPr>
          <w:b/>
          <w:sz w:val="36"/>
          <w:szCs w:val="36"/>
        </w:rPr>
        <w:t>Leerdoelen:</w:t>
      </w:r>
    </w:p>
    <w:p w:rsidR="00812077" w:rsidRPr="00D91D30" w:rsidRDefault="00812077" w:rsidP="00812077">
      <w:pPr>
        <w:spacing w:after="0"/>
        <w:rPr>
          <w:rFonts w:ascii="Calibri" w:eastAsia="Calibri" w:hAnsi="Calibri" w:cs="InfoTextBoldTf-Roman"/>
          <w:b/>
          <w:bCs/>
          <w:color w:val="1F497D" w:themeColor="text2"/>
        </w:rPr>
      </w:pPr>
      <w:r w:rsidRPr="00D91D30">
        <w:rPr>
          <w:rFonts w:ascii="Calibri" w:eastAsia="Calibri" w:hAnsi="Calibri" w:cs="InfoTextBoldTf-Roman"/>
          <w:b/>
          <w:bCs/>
          <w:color w:val="1F497D" w:themeColor="text2"/>
        </w:rPr>
        <w:t>Leerresultaten van V&amp;VN urologie Verpleegkundigen/EA</w:t>
      </w:r>
      <w:r w:rsidRPr="00124B72">
        <w:rPr>
          <w:rFonts w:ascii="Calibri" w:eastAsia="Calibri" w:hAnsi="Calibri" w:cs="InfoTextBoldTf-Roman"/>
          <w:b/>
          <w:bCs/>
          <w:color w:val="1F497D" w:themeColor="text2"/>
        </w:rPr>
        <w:t>UN cursus over Blaaskanker</w:t>
      </w:r>
    </w:p>
    <w:p w:rsidR="00812077" w:rsidRPr="00D91D30" w:rsidRDefault="00812077" w:rsidP="008120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VAGRoundedBT"/>
          <w:color w:val="1F497D" w:themeColor="text2"/>
        </w:rPr>
      </w:pPr>
      <w:r w:rsidRPr="00D91D30">
        <w:rPr>
          <w:rFonts w:ascii="Calibri" w:eastAsia="Calibri" w:hAnsi="Calibri" w:cs="VAGRoundedBT"/>
          <w:color w:val="1F497D" w:themeColor="text2"/>
        </w:rPr>
        <w:t>Benoem de risic</w:t>
      </w:r>
      <w:r w:rsidRPr="00124B72">
        <w:rPr>
          <w:rFonts w:ascii="Calibri" w:eastAsia="Calibri" w:hAnsi="Calibri" w:cs="VAGRoundedBT"/>
          <w:color w:val="1F497D" w:themeColor="text2"/>
        </w:rPr>
        <w:t xml:space="preserve">ofactoren van blaaskanker </w:t>
      </w:r>
    </w:p>
    <w:p w:rsidR="00812077" w:rsidRPr="00D91D30" w:rsidRDefault="00812077" w:rsidP="008120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VAGRoundedBT"/>
          <w:color w:val="1F497D" w:themeColor="text2"/>
        </w:rPr>
      </w:pPr>
      <w:r w:rsidRPr="00124B72">
        <w:rPr>
          <w:rFonts w:ascii="Calibri" w:eastAsia="Calibri" w:hAnsi="Calibri" w:cs="VAGRoundedBT"/>
          <w:color w:val="1F497D" w:themeColor="text2"/>
        </w:rPr>
        <w:t>Beschrijf de diagnos</w:t>
      </w:r>
      <w:r>
        <w:rPr>
          <w:rFonts w:ascii="Calibri" w:eastAsia="Calibri" w:hAnsi="Calibri" w:cs="VAGRoundedBT"/>
          <w:color w:val="1F497D" w:themeColor="text2"/>
        </w:rPr>
        <w:t xml:space="preserve">tiek en behandelingen  van </w:t>
      </w:r>
      <w:proofErr w:type="spellStart"/>
      <w:r>
        <w:rPr>
          <w:rFonts w:ascii="Calibri" w:eastAsia="Calibri" w:hAnsi="Calibri" w:cs="VAGRoundedBT"/>
          <w:color w:val="1F497D" w:themeColor="text2"/>
        </w:rPr>
        <w:t>niet-spier</w:t>
      </w:r>
      <w:r w:rsidRPr="00124B72">
        <w:rPr>
          <w:rFonts w:ascii="Calibri" w:eastAsia="Calibri" w:hAnsi="Calibri" w:cs="VAGRoundedBT"/>
          <w:color w:val="1F497D" w:themeColor="text2"/>
        </w:rPr>
        <w:t>invasieve</w:t>
      </w:r>
      <w:proofErr w:type="spellEnd"/>
      <w:r w:rsidRPr="00124B72">
        <w:rPr>
          <w:rFonts w:ascii="Calibri" w:eastAsia="Calibri" w:hAnsi="Calibri" w:cs="VAGRoundedBT"/>
          <w:color w:val="1F497D" w:themeColor="text2"/>
        </w:rPr>
        <w:t xml:space="preserve"> en </w:t>
      </w:r>
      <w:proofErr w:type="spellStart"/>
      <w:r w:rsidRPr="00124B72">
        <w:rPr>
          <w:rFonts w:ascii="Calibri" w:eastAsia="Calibri" w:hAnsi="Calibri" w:cs="VAGRoundedBT"/>
          <w:color w:val="1F497D" w:themeColor="text2"/>
        </w:rPr>
        <w:t>spierinvasieve</w:t>
      </w:r>
      <w:proofErr w:type="spellEnd"/>
      <w:r w:rsidRPr="00124B72">
        <w:rPr>
          <w:rFonts w:ascii="Calibri" w:eastAsia="Calibri" w:hAnsi="Calibri" w:cs="VAGRoundedBT"/>
          <w:color w:val="1F497D" w:themeColor="text2"/>
        </w:rPr>
        <w:t xml:space="preserve"> blaaskanker</w:t>
      </w:r>
    </w:p>
    <w:p w:rsidR="00812077" w:rsidRPr="00124B72" w:rsidRDefault="00812077" w:rsidP="008120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VAGRoundedBT"/>
          <w:color w:val="1F497D" w:themeColor="text2"/>
        </w:rPr>
      </w:pPr>
      <w:r w:rsidRPr="00124B72">
        <w:rPr>
          <w:rFonts w:ascii="Calibri" w:eastAsia="Calibri" w:hAnsi="Calibri" w:cs="VAGRoundedBT"/>
          <w:color w:val="1F497D" w:themeColor="text2"/>
        </w:rPr>
        <w:t xml:space="preserve">Beschrijf de blaasspoelingen bij blaaskanker behandeling en de veiligheidsmaatregelen  voor </w:t>
      </w:r>
      <w:r>
        <w:rPr>
          <w:rFonts w:ascii="Calibri" w:eastAsia="Calibri" w:hAnsi="Calibri" w:cs="VAGRoundedBT"/>
          <w:color w:val="1F497D" w:themeColor="text2"/>
        </w:rPr>
        <w:t xml:space="preserve">de </w:t>
      </w:r>
      <w:r w:rsidRPr="00124B72">
        <w:rPr>
          <w:rFonts w:ascii="Calibri" w:eastAsia="Calibri" w:hAnsi="Calibri" w:cs="VAGRoundedBT"/>
          <w:color w:val="1F497D" w:themeColor="text2"/>
        </w:rPr>
        <w:t>patiënt en verpleegkundige</w:t>
      </w:r>
    </w:p>
    <w:p w:rsidR="00812077" w:rsidRPr="00124B72" w:rsidRDefault="00812077" w:rsidP="008120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VAGRoundedBT"/>
          <w:color w:val="1F497D" w:themeColor="text2"/>
        </w:rPr>
      </w:pPr>
      <w:r w:rsidRPr="00124B72">
        <w:rPr>
          <w:rFonts w:ascii="Calibri" w:eastAsia="Calibri" w:hAnsi="Calibri" w:cs="VAGRoundedBT"/>
          <w:color w:val="1F497D" w:themeColor="text2"/>
        </w:rPr>
        <w:t>Benoem</w:t>
      </w:r>
      <w:r>
        <w:rPr>
          <w:rFonts w:ascii="Calibri" w:eastAsia="Calibri" w:hAnsi="Calibri" w:cs="VAGRoundedBT"/>
          <w:color w:val="1F497D" w:themeColor="text2"/>
        </w:rPr>
        <w:t xml:space="preserve"> het </w:t>
      </w:r>
      <w:r w:rsidRPr="00124B72">
        <w:rPr>
          <w:rFonts w:ascii="Calibri" w:eastAsia="Calibri" w:hAnsi="Calibri" w:cs="VAGRoundedBT"/>
          <w:color w:val="1F497D" w:themeColor="text2"/>
        </w:rPr>
        <w:t>patiënten perspectief</w:t>
      </w:r>
      <w:r>
        <w:rPr>
          <w:rFonts w:ascii="Calibri" w:eastAsia="Calibri" w:hAnsi="Calibri" w:cs="VAGRoundedBT"/>
          <w:color w:val="1F497D" w:themeColor="text2"/>
        </w:rPr>
        <w:t xml:space="preserve"> en behoeftes van</w:t>
      </w:r>
      <w:r w:rsidRPr="00124B72">
        <w:rPr>
          <w:rFonts w:ascii="Calibri" w:eastAsia="Calibri" w:hAnsi="Calibri" w:cs="VAGRoundedBT"/>
          <w:color w:val="1F497D" w:themeColor="text2"/>
        </w:rPr>
        <w:t xml:space="preserve"> blaaskanker patiënten</w:t>
      </w:r>
    </w:p>
    <w:p w:rsidR="00812077" w:rsidRDefault="00812077" w:rsidP="008120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VAGRoundedBT"/>
          <w:color w:val="1F497D" w:themeColor="text2"/>
        </w:rPr>
      </w:pPr>
      <w:r w:rsidRPr="00124B72">
        <w:rPr>
          <w:rFonts w:ascii="Calibri" w:eastAsia="Calibri" w:hAnsi="Calibri" w:cs="VAGRoundedBT"/>
          <w:color w:val="1F497D" w:themeColor="text2"/>
        </w:rPr>
        <w:t>Benoem de gezondheid bevorderende leefregels bij  blaaskanker patiënten</w:t>
      </w:r>
    </w:p>
    <w:p w:rsidR="00812077" w:rsidRDefault="00812077" w:rsidP="008120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VAGRoundedBT"/>
          <w:color w:val="1F497D" w:themeColor="text2"/>
        </w:rPr>
      </w:pPr>
      <w:r w:rsidRPr="00124B72">
        <w:rPr>
          <w:rFonts w:ascii="Calibri" w:eastAsia="Calibri" w:hAnsi="Calibri" w:cs="VAGRoundedBT"/>
          <w:color w:val="1F497D" w:themeColor="text2"/>
        </w:rPr>
        <w:t xml:space="preserve">Beschrijf de nieuwe behandelingsmogelijkheden en </w:t>
      </w:r>
      <w:r>
        <w:rPr>
          <w:rFonts w:ascii="Calibri" w:eastAsia="Calibri" w:hAnsi="Calibri" w:cs="VAGRoundedBT"/>
          <w:color w:val="1F497D" w:themeColor="text2"/>
        </w:rPr>
        <w:t xml:space="preserve">de </w:t>
      </w:r>
      <w:r w:rsidRPr="00124B72">
        <w:rPr>
          <w:rFonts w:ascii="Calibri" w:eastAsia="Calibri" w:hAnsi="Calibri" w:cs="VAGRoundedBT"/>
          <w:color w:val="1F497D" w:themeColor="text2"/>
        </w:rPr>
        <w:t xml:space="preserve">werking van </w:t>
      </w:r>
      <w:proofErr w:type="spellStart"/>
      <w:r w:rsidRPr="00124B72">
        <w:rPr>
          <w:rFonts w:ascii="Calibri" w:eastAsia="Calibri" w:hAnsi="Calibri" w:cs="VAGRoundedBT"/>
          <w:color w:val="1F497D" w:themeColor="text2"/>
        </w:rPr>
        <w:t>immunotherapie</w:t>
      </w:r>
      <w:proofErr w:type="spellEnd"/>
      <w:r w:rsidRPr="00124B72">
        <w:rPr>
          <w:rFonts w:ascii="Calibri" w:eastAsia="Calibri" w:hAnsi="Calibri" w:cs="VAGRoundedBT"/>
          <w:color w:val="1F497D" w:themeColor="text2"/>
        </w:rPr>
        <w:t xml:space="preserve"> bij gemetastaseerd blaaskanker</w:t>
      </w:r>
    </w:p>
    <w:p w:rsidR="00812077" w:rsidRPr="00150DA4" w:rsidRDefault="00812077" w:rsidP="008120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VAGRoundedBT"/>
          <w:color w:val="1F497D" w:themeColor="text2"/>
        </w:rPr>
      </w:pPr>
      <w:r>
        <w:rPr>
          <w:rFonts w:ascii="Calibri" w:eastAsia="Calibri" w:hAnsi="Calibri" w:cs="VAGRoundedBT"/>
          <w:color w:val="1F497D" w:themeColor="text2"/>
        </w:rPr>
        <w:t>De verpleegkundige rol bij hematurie tot aan chronische blaaskanker patiënt.</w:t>
      </w:r>
    </w:p>
    <w:p w:rsidR="00812077" w:rsidRDefault="00812077" w:rsidP="008120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VAGRoundedBT"/>
          <w:color w:val="1F497D" w:themeColor="text2"/>
        </w:rPr>
      </w:pPr>
      <w:r w:rsidRPr="00124B72">
        <w:rPr>
          <w:rFonts w:ascii="Calibri" w:eastAsia="Calibri" w:hAnsi="Calibri" w:cs="VAGRoundedBT"/>
          <w:color w:val="1F497D" w:themeColor="text2"/>
        </w:rPr>
        <w:t xml:space="preserve"> Ervaar om zelf een </w:t>
      </w:r>
      <w:proofErr w:type="spellStart"/>
      <w:r>
        <w:rPr>
          <w:rFonts w:ascii="Calibri" w:eastAsia="Calibri" w:hAnsi="Calibri" w:cs="VAGRoundedBT"/>
          <w:color w:val="1F497D" w:themeColor="text2"/>
        </w:rPr>
        <w:t>urethracysto</w:t>
      </w:r>
      <w:r w:rsidRPr="00124B72">
        <w:rPr>
          <w:rFonts w:ascii="Calibri" w:eastAsia="Calibri" w:hAnsi="Calibri" w:cs="VAGRoundedBT"/>
          <w:color w:val="1F497D" w:themeColor="text2"/>
        </w:rPr>
        <w:t>scopie</w:t>
      </w:r>
      <w:proofErr w:type="spellEnd"/>
      <w:r w:rsidRPr="00124B72">
        <w:rPr>
          <w:rFonts w:ascii="Calibri" w:eastAsia="Calibri" w:hAnsi="Calibri" w:cs="VAGRoundedBT"/>
          <w:color w:val="1F497D" w:themeColor="text2"/>
        </w:rPr>
        <w:t xml:space="preserve"> uit</w:t>
      </w:r>
      <w:r>
        <w:rPr>
          <w:rFonts w:ascii="Calibri" w:eastAsia="Calibri" w:hAnsi="Calibri" w:cs="VAGRoundedBT"/>
          <w:color w:val="1F497D" w:themeColor="text2"/>
        </w:rPr>
        <w:t xml:space="preserve"> te </w:t>
      </w:r>
      <w:r w:rsidRPr="00124B72">
        <w:rPr>
          <w:rFonts w:ascii="Calibri" w:eastAsia="Calibri" w:hAnsi="Calibri" w:cs="VAGRoundedBT"/>
          <w:color w:val="1F497D" w:themeColor="text2"/>
        </w:rPr>
        <w:t xml:space="preserve">voeren en </w:t>
      </w:r>
      <w:r>
        <w:rPr>
          <w:rFonts w:ascii="Calibri" w:eastAsia="Calibri" w:hAnsi="Calibri" w:cs="VAGRoundedBT"/>
          <w:color w:val="1F497D" w:themeColor="text2"/>
        </w:rPr>
        <w:t xml:space="preserve">te beoordelen en </w:t>
      </w:r>
      <w:r w:rsidRPr="00124B72">
        <w:rPr>
          <w:rFonts w:ascii="Calibri" w:eastAsia="Calibri" w:hAnsi="Calibri" w:cs="VAGRoundedBT"/>
          <w:color w:val="1F497D" w:themeColor="text2"/>
        </w:rPr>
        <w:t>wat voor vaardigheden daarvoor nodig zijn.</w:t>
      </w:r>
    </w:p>
    <w:p w:rsidR="00C4645C" w:rsidRDefault="00C4645C" w:rsidP="00C4645C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VAGRoundedBT"/>
          <w:color w:val="1F497D" w:themeColor="text2"/>
        </w:rPr>
      </w:pPr>
    </w:p>
    <w:p w:rsidR="00C4645C" w:rsidRPr="00C4645C" w:rsidRDefault="00C4645C" w:rsidP="00C4645C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VAGRoundedBT"/>
          <w:color w:val="1F497D" w:themeColor="text2"/>
          <w:sz w:val="36"/>
          <w:szCs w:val="36"/>
        </w:rPr>
      </w:pPr>
    </w:p>
    <w:p w:rsidR="00C4645C" w:rsidRPr="00C4645C" w:rsidRDefault="00C4645C" w:rsidP="00C4645C">
      <w:pPr>
        <w:autoSpaceDE w:val="0"/>
        <w:autoSpaceDN w:val="0"/>
        <w:rPr>
          <w:rFonts w:cs="Arial"/>
          <w:b/>
          <w:bCs/>
          <w:sz w:val="36"/>
          <w:szCs w:val="36"/>
        </w:rPr>
      </w:pPr>
      <w:r w:rsidRPr="00C4645C">
        <w:rPr>
          <w:rFonts w:cs="Arial"/>
          <w:b/>
          <w:bCs/>
          <w:sz w:val="36"/>
          <w:szCs w:val="36"/>
        </w:rPr>
        <w:t>Voorbereiding voor cursus:</w:t>
      </w:r>
    </w:p>
    <w:p w:rsidR="00C4645C" w:rsidRPr="00695F7C" w:rsidRDefault="00C4645C" w:rsidP="00C4645C">
      <w:pPr>
        <w:autoSpaceDE w:val="0"/>
        <w:autoSpaceDN w:val="0"/>
        <w:rPr>
          <w:rFonts w:cs="Arial"/>
          <w:b/>
          <w:bCs/>
          <w:sz w:val="20"/>
          <w:szCs w:val="20"/>
        </w:rPr>
      </w:pPr>
    </w:p>
    <w:p w:rsidR="00C4645C" w:rsidRPr="00695F7C" w:rsidRDefault="00C4645C" w:rsidP="00C4645C">
      <w:pPr>
        <w:autoSpaceDE w:val="0"/>
        <w:autoSpaceDN w:val="0"/>
        <w:rPr>
          <w:rFonts w:cs="Arial"/>
          <w:sz w:val="20"/>
          <w:szCs w:val="20"/>
        </w:rPr>
      </w:pPr>
      <w:r w:rsidRPr="00695F7C">
        <w:rPr>
          <w:rFonts w:cs="Arial"/>
          <w:sz w:val="20"/>
          <w:szCs w:val="20"/>
        </w:rPr>
        <w:t>Als voorbereiding kunt u onderstaand richtlijnen en bijgevoegde artikelen lezen.</w:t>
      </w:r>
    </w:p>
    <w:p w:rsidR="00C4645C" w:rsidRPr="00695F7C" w:rsidRDefault="00C4645C" w:rsidP="00C4645C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95F7C">
        <w:rPr>
          <w:rFonts w:ascii="Arial" w:hAnsi="Arial" w:cs="Arial"/>
          <w:sz w:val="20"/>
          <w:szCs w:val="20"/>
        </w:rPr>
        <w:t xml:space="preserve">DE EAUN richtlijn blaasspoelingen: </w:t>
      </w:r>
      <w:hyperlink r:id="rId5" w:history="1">
        <w:r w:rsidRPr="00695F7C">
          <w:rPr>
            <w:rStyle w:val="Hyperlink"/>
            <w:rFonts w:ascii="Arial" w:hAnsi="Arial" w:cs="Arial"/>
            <w:sz w:val="20"/>
            <w:szCs w:val="20"/>
          </w:rPr>
          <w:t>http://nurses.uroweb.org/guideline/intravesical-instillation-with-mitomycin-c-or-bacillus-calmette-guerin-in-non-muscle-invasive-bladder-cancer/</w:t>
        </w:r>
      </w:hyperlink>
      <w:r w:rsidRPr="00695F7C">
        <w:rPr>
          <w:rFonts w:ascii="Arial" w:hAnsi="Arial" w:cs="Arial"/>
          <w:sz w:val="20"/>
          <w:szCs w:val="20"/>
        </w:rPr>
        <w:t xml:space="preserve"> </w:t>
      </w:r>
    </w:p>
    <w:p w:rsidR="00C4645C" w:rsidRPr="00695F7C" w:rsidRDefault="00C4645C" w:rsidP="00C4645C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95F7C">
        <w:rPr>
          <w:rFonts w:ascii="Arial" w:hAnsi="Arial" w:cs="Arial"/>
          <w:sz w:val="20"/>
          <w:szCs w:val="20"/>
        </w:rPr>
        <w:t xml:space="preserve">De EAU richtlijnen blaaskanker: </w:t>
      </w:r>
      <w:hyperlink r:id="rId6" w:history="1">
        <w:r w:rsidRPr="00695F7C">
          <w:rPr>
            <w:rStyle w:val="Hyperlink"/>
            <w:rFonts w:ascii="Arial" w:hAnsi="Arial" w:cs="Arial"/>
            <w:sz w:val="20"/>
            <w:szCs w:val="20"/>
          </w:rPr>
          <w:t>http://uroweb.org/guideline/non-muscle-invasive-bladder-cancer/</w:t>
        </w:r>
      </w:hyperlink>
      <w:r w:rsidRPr="00695F7C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C4645C" w:rsidRPr="00695F7C" w:rsidRDefault="00C4645C" w:rsidP="00C4645C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rStyle w:val="Hyperlink"/>
          <w:rFonts w:ascii="Arial" w:hAnsi="Arial" w:cs="Arial"/>
          <w:sz w:val="20"/>
          <w:szCs w:val="20"/>
          <w:lang w:val="it-IT"/>
        </w:rPr>
      </w:pPr>
      <w:r w:rsidRPr="00695F7C">
        <w:rPr>
          <w:rFonts w:ascii="Arial" w:hAnsi="Arial" w:cs="Arial"/>
          <w:sz w:val="20"/>
          <w:szCs w:val="20"/>
          <w:lang w:val="it-IT"/>
        </w:rPr>
        <w:t xml:space="preserve">Non invasive </w:t>
      </w:r>
      <w:r w:rsidR="00452139">
        <w:fldChar w:fldCharType="begin"/>
      </w:r>
      <w:r w:rsidRPr="00C4645C">
        <w:rPr>
          <w:lang w:val="en-US"/>
        </w:rPr>
        <w:instrText>HYPERLINK "http://uroweb.org/guideline/non-muscle-invasive-bladder-cancer/"</w:instrText>
      </w:r>
      <w:r w:rsidR="00452139">
        <w:fldChar w:fldCharType="separate"/>
      </w:r>
      <w:r w:rsidRPr="00695F7C">
        <w:rPr>
          <w:rStyle w:val="Hyperlink"/>
          <w:rFonts w:ascii="Arial" w:hAnsi="Arial" w:cs="Arial"/>
          <w:sz w:val="20"/>
          <w:szCs w:val="20"/>
          <w:lang w:val="it-IT"/>
        </w:rPr>
        <w:t>http://uroweb.org/guideline/non-muscle-invasive-bladder-cancer/</w:t>
      </w:r>
      <w:r w:rsidR="00452139">
        <w:fldChar w:fldCharType="end"/>
      </w:r>
      <w:r w:rsidRPr="00695F7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4645C" w:rsidRPr="00695F7C" w:rsidRDefault="00452139" w:rsidP="00C4645C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rStyle w:val="Hyperlink"/>
          <w:rFonts w:ascii="Arial" w:hAnsi="Arial" w:cs="Arial"/>
          <w:sz w:val="20"/>
          <w:szCs w:val="20"/>
          <w:lang w:val="it-IT"/>
        </w:rPr>
      </w:pPr>
      <w:hyperlink r:id="rId7" w:history="1">
        <w:r w:rsidR="00C4645C" w:rsidRPr="00695F7C">
          <w:rPr>
            <w:rStyle w:val="Hyperlink"/>
            <w:rFonts w:ascii="Arial" w:hAnsi="Arial" w:cs="Arial"/>
            <w:sz w:val="20"/>
            <w:szCs w:val="20"/>
            <w:lang w:val="it-IT"/>
          </w:rPr>
          <w:t>https://bmccancer.biomedcentral.com/articles/10.1186/s12885-017-3344-z</w:t>
        </w:r>
      </w:hyperlink>
      <w:r w:rsidR="00C4645C" w:rsidRPr="00695F7C">
        <w:rPr>
          <w:rStyle w:val="Hyperlink"/>
          <w:rFonts w:ascii="Arial" w:hAnsi="Arial" w:cs="Arial"/>
          <w:sz w:val="20"/>
          <w:szCs w:val="20"/>
          <w:lang w:val="it-IT"/>
        </w:rPr>
        <w:t xml:space="preserve"> </w:t>
      </w:r>
    </w:p>
    <w:p w:rsidR="00C4645C" w:rsidRPr="00695F7C" w:rsidRDefault="00C4645C" w:rsidP="00C4645C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  <w:u w:val="single"/>
          <w:lang w:val="it-IT"/>
        </w:rPr>
      </w:pPr>
      <w:r w:rsidRPr="00695F7C">
        <w:rPr>
          <w:rStyle w:val="Hyperlink"/>
          <w:rFonts w:ascii="Arial" w:hAnsi="Arial" w:cs="Arial"/>
          <w:sz w:val="20"/>
          <w:szCs w:val="20"/>
          <w:lang w:val="it-IT"/>
        </w:rPr>
        <w:t xml:space="preserve">Bijgevoege artikelen ondersteunen module 5: </w:t>
      </w:r>
      <w:r w:rsidRPr="00695F7C">
        <w:rPr>
          <w:rFonts w:ascii="Arial" w:eastAsia="Times New Roman" w:hAnsi="Arial" w:cs="Arial"/>
          <w:bCs/>
          <w:sz w:val="20"/>
          <w:szCs w:val="20"/>
          <w:lang w:eastAsia="nl-NL"/>
        </w:rPr>
        <w:t>Patiënten perspectief met de behoeftes bij blaaskanker.</w:t>
      </w:r>
    </w:p>
    <w:p w:rsidR="00812077" w:rsidRDefault="00812077" w:rsidP="007B3ACD">
      <w:pPr>
        <w:spacing w:after="0"/>
        <w:rPr>
          <w:rFonts w:ascii="Calibri" w:eastAsia="Calibri" w:hAnsi="Calibri" w:cs="Times New Roman"/>
          <w:color w:val="1F497D" w:themeColor="text2"/>
        </w:rPr>
      </w:pPr>
    </w:p>
    <w:p w:rsidR="008F365A" w:rsidRDefault="008F365A" w:rsidP="007B3ACD">
      <w:pPr>
        <w:spacing w:after="0"/>
        <w:rPr>
          <w:rFonts w:ascii="Calibri" w:eastAsia="Calibri" w:hAnsi="Calibri" w:cs="Times New Roman"/>
          <w:color w:val="1F497D" w:themeColor="text2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967740" cy="627380"/>
            <wp:effectExtent l="0" t="0" r="0" b="0"/>
            <wp:docPr id="17" name="Afbeelding 17" descr="cid:image003.png@01D332EB.601B6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03.png@01D332EB.601B6D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967740" cy="627380"/>
            <wp:effectExtent l="0" t="0" r="0" b="0"/>
            <wp:docPr id="20" name="Afbeelding 20" descr="cid:image004.png@01D332EB.601B6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image004.png@01D332EB.601B6DB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967740" cy="627380"/>
            <wp:effectExtent l="0" t="0" r="0" b="0"/>
            <wp:docPr id="23" name="Afbeelding 23" descr="cid:image005.png@01D332EB.601B6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image005.png@01D332EB.601B6DB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967740" cy="627380"/>
            <wp:effectExtent l="0" t="0" r="0" b="0"/>
            <wp:docPr id="1" name="Afbeelding 14" descr="cid:image002.png@01D332EB.601B6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02.png@01D332EB.601B6DB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077" w:rsidRDefault="00812077" w:rsidP="007B3ACD">
      <w:pPr>
        <w:spacing w:after="0"/>
        <w:rPr>
          <w:rFonts w:ascii="Calibri" w:eastAsia="Calibri" w:hAnsi="Calibri" w:cs="Times New Roman"/>
          <w:color w:val="1F497D" w:themeColor="text2"/>
        </w:rPr>
      </w:pPr>
    </w:p>
    <w:p w:rsidR="00812077" w:rsidRPr="00C4645C" w:rsidRDefault="00812077" w:rsidP="00812077">
      <w:pPr>
        <w:spacing w:after="0"/>
        <w:ind w:left="357" w:hanging="357"/>
        <w:rPr>
          <w:rFonts w:ascii="Calibri" w:eastAsia="Calibri" w:hAnsi="Calibri" w:cs="Times New Roman"/>
          <w:b/>
          <w:sz w:val="40"/>
          <w:szCs w:val="40"/>
        </w:rPr>
      </w:pPr>
      <w:r w:rsidRPr="00C4645C">
        <w:rPr>
          <w:rFonts w:ascii="Calibri" w:eastAsia="Calibri" w:hAnsi="Calibri" w:cs="Times New Roman"/>
          <w:b/>
          <w:sz w:val="40"/>
          <w:szCs w:val="40"/>
        </w:rPr>
        <w:t xml:space="preserve">Locatie: </w:t>
      </w:r>
    </w:p>
    <w:p w:rsidR="00812077" w:rsidRPr="00812077" w:rsidRDefault="00812077" w:rsidP="00812077">
      <w:pPr>
        <w:spacing w:after="0" w:line="240" w:lineRule="auto"/>
        <w:outlineLvl w:val="2"/>
        <w:rPr>
          <w:rFonts w:ascii="Actor" w:eastAsia="Times New Roman" w:hAnsi="Actor" w:cs="Tahoma"/>
          <w:b/>
          <w:bCs/>
          <w:color w:val="5A5A5A"/>
          <w:sz w:val="39"/>
          <w:szCs w:val="39"/>
          <w:lang w:eastAsia="nl-NL"/>
        </w:rPr>
      </w:pPr>
      <w:r w:rsidRPr="00812077">
        <w:rPr>
          <w:rFonts w:ascii="Actor" w:eastAsia="Times New Roman" w:hAnsi="Actor" w:cs="Tahoma"/>
          <w:b/>
          <w:bCs/>
          <w:color w:val="5A5A5A"/>
          <w:sz w:val="39"/>
          <w:szCs w:val="39"/>
          <w:lang w:eastAsia="nl-NL"/>
        </w:rPr>
        <w:t>Locatie</w:t>
      </w:r>
    </w:p>
    <w:p w:rsidR="00812077" w:rsidRPr="00812077" w:rsidRDefault="00812077" w:rsidP="00812077">
      <w:pPr>
        <w:spacing w:after="0" w:line="240" w:lineRule="auto"/>
        <w:rPr>
          <w:rFonts w:ascii="Tahoma" w:eastAsia="Times New Roman" w:hAnsi="Tahoma" w:cs="Tahoma"/>
          <w:color w:val="868686"/>
          <w:sz w:val="23"/>
          <w:szCs w:val="23"/>
          <w:lang w:eastAsia="nl-NL"/>
        </w:rPr>
      </w:pPr>
      <w:r w:rsidRPr="00812077">
        <w:rPr>
          <w:rFonts w:ascii="Tahoma" w:eastAsia="Times New Roman" w:hAnsi="Tahoma" w:cs="Tahoma"/>
          <w:b/>
          <w:bCs/>
          <w:color w:val="868686"/>
          <w:sz w:val="23"/>
          <w:lang w:eastAsia="nl-NL"/>
        </w:rPr>
        <w:t>​Van der Valk Hotel Utrecht</w:t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</w:r>
      <w:proofErr w:type="spellStart"/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t>Winthontlaan</w:t>
      </w:r>
      <w:proofErr w:type="spellEnd"/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t xml:space="preserve"> 4-6</w:t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  <w:t>3526KV Utrecht</w:t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</w:r>
      <w:r w:rsidRPr="00812077">
        <w:rPr>
          <w:rFonts w:ascii="Tahoma" w:eastAsia="Times New Roman" w:hAnsi="Tahoma" w:cs="Tahoma"/>
          <w:b/>
          <w:bCs/>
          <w:color w:val="868686"/>
          <w:sz w:val="23"/>
          <w:lang w:eastAsia="nl-NL"/>
        </w:rPr>
        <w:t>Contact opnemen met ​Van der Valk</w:t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  <w:t>030 8000 800 | ​utrecht@valk.nl</w:t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</w:r>
      <w:r w:rsidRPr="00812077">
        <w:rPr>
          <w:rFonts w:ascii="Tahoma" w:eastAsia="Times New Roman" w:hAnsi="Tahoma" w:cs="Tahoma"/>
          <w:b/>
          <w:bCs/>
          <w:color w:val="868686"/>
          <w:sz w:val="23"/>
          <w:lang w:eastAsia="nl-NL"/>
        </w:rPr>
        <w:t>Naar Van der Valk met de auto</w:t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  <w:t>Van der Valk Hotel Utrecht is gelegen langs de A12 afslag 17</w:t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  <w:t>(Utrecht/Jaarbeurs/</w:t>
      </w:r>
      <w:proofErr w:type="spellStart"/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t>Kanaleneiland</w:t>
      </w:r>
      <w:proofErr w:type="spellEnd"/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t>).</w:t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</w:r>
      <w:r w:rsidRPr="00812077">
        <w:rPr>
          <w:rFonts w:ascii="Tahoma" w:eastAsia="Times New Roman" w:hAnsi="Tahoma" w:cs="Tahoma"/>
          <w:b/>
          <w:bCs/>
          <w:color w:val="868686"/>
          <w:sz w:val="23"/>
          <w:lang w:eastAsia="nl-NL"/>
        </w:rPr>
        <w:t>Parkeren</w:t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  <w:t>Parkeren is mogelijk in de parkeergarage.</w:t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</w:r>
      <w:r w:rsidRPr="00812077">
        <w:rPr>
          <w:rFonts w:ascii="Tahoma" w:eastAsia="Times New Roman" w:hAnsi="Tahoma" w:cs="Tahoma"/>
          <w:b/>
          <w:bCs/>
          <w:color w:val="868686"/>
          <w:sz w:val="23"/>
          <w:lang w:eastAsia="nl-NL"/>
        </w:rPr>
        <w:t>Naar Van der Valk Utrecht met het openbaar vervoer</w:t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  <w:t>Openbaar vervoer vanaf Utrecht CS</w:t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  <w:t>• Buslijnen: 65, 74 en 77</w:t>
      </w:r>
      <w:r w:rsidRPr="00812077">
        <w:rPr>
          <w:rFonts w:ascii="Tahoma" w:eastAsia="Times New Roman" w:hAnsi="Tahoma" w:cs="Tahoma"/>
          <w:color w:val="868686"/>
          <w:sz w:val="23"/>
          <w:szCs w:val="23"/>
          <w:lang w:eastAsia="nl-NL"/>
        </w:rPr>
        <w:br/>
        <w:t>• Sneltramlijnen: 60 en 61</w:t>
      </w:r>
    </w:p>
    <w:p w:rsidR="00812077" w:rsidRDefault="00812077"/>
    <w:sectPr w:rsidR="00812077" w:rsidSect="0010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o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foTextBoldT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Rounded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0BF7"/>
    <w:multiLevelType w:val="hybridMultilevel"/>
    <w:tmpl w:val="F78A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D3735"/>
    <w:multiLevelType w:val="hybridMultilevel"/>
    <w:tmpl w:val="5C48AD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61F2"/>
    <w:rsid w:val="000D143B"/>
    <w:rsid w:val="00104044"/>
    <w:rsid w:val="001E50CE"/>
    <w:rsid w:val="002170F4"/>
    <w:rsid w:val="00286C26"/>
    <w:rsid w:val="002F61F2"/>
    <w:rsid w:val="003D7029"/>
    <w:rsid w:val="00452139"/>
    <w:rsid w:val="0045480C"/>
    <w:rsid w:val="004954C8"/>
    <w:rsid w:val="005370B4"/>
    <w:rsid w:val="00581EF6"/>
    <w:rsid w:val="00707D71"/>
    <w:rsid w:val="00722325"/>
    <w:rsid w:val="007B3ACD"/>
    <w:rsid w:val="00812077"/>
    <w:rsid w:val="008A1B51"/>
    <w:rsid w:val="008A5285"/>
    <w:rsid w:val="008F365A"/>
    <w:rsid w:val="00A41FD1"/>
    <w:rsid w:val="00A50F2D"/>
    <w:rsid w:val="00A9187E"/>
    <w:rsid w:val="00AF58F6"/>
    <w:rsid w:val="00B6412B"/>
    <w:rsid w:val="00C26C82"/>
    <w:rsid w:val="00C4645C"/>
    <w:rsid w:val="00CD664E"/>
    <w:rsid w:val="00D50734"/>
    <w:rsid w:val="00D57DC6"/>
    <w:rsid w:val="00DC1B58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40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2F61F2"/>
    <w:rPr>
      <w:i/>
      <w:iCs/>
    </w:rPr>
  </w:style>
  <w:style w:type="character" w:styleId="Zwaar">
    <w:name w:val="Strong"/>
    <w:basedOn w:val="Standaardalinea-lettertype"/>
    <w:uiPriority w:val="22"/>
    <w:qFormat/>
    <w:rsid w:val="002F61F2"/>
    <w:rPr>
      <w:b/>
      <w:bCs/>
    </w:rPr>
  </w:style>
  <w:style w:type="character" w:styleId="Hyperlink">
    <w:name w:val="Hyperlink"/>
    <w:uiPriority w:val="99"/>
    <w:rsid w:val="00C4645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4645C"/>
    <w:pPr>
      <w:ind w:left="720"/>
      <w:contextualSpacing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3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5183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4097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2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5813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90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04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9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02078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9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35760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06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3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74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45473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01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95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0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91563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93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6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210626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43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5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0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8541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30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07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5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8128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65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99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95948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25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5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954797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6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48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4657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4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82796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31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77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77025">
                                                  <w:marLeft w:val="-251"/>
                                                  <w:marRight w:val="-2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5.png@01D332EB.601B6D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mccancer.biomedcentral.com/articles/10.1186/s12885-017-3344-z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roweb.org/guideline/non-muscle-invasive-bladder-cancer/" TargetMode="External"/><Relationship Id="rId11" Type="http://schemas.openxmlformats.org/officeDocument/2006/relationships/image" Target="cid:image004.png@01D332EB.601B6DB0" TargetMode="External"/><Relationship Id="rId5" Type="http://schemas.openxmlformats.org/officeDocument/2006/relationships/hyperlink" Target="http://nurses.uroweb.org/guideline/intravesical-instillation-with-mitomycin-c-or-bacillus-calmette-guerin-in-non-muscle-invasive-bladder-cancer/" TargetMode="External"/><Relationship Id="rId15" Type="http://schemas.openxmlformats.org/officeDocument/2006/relationships/image" Target="cid:image002.png@01D332EB.601B6DB0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3.png@01D332EB.601B6DB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Theunissen</dc:creator>
  <cp:lastModifiedBy>Jose Theunissen</cp:lastModifiedBy>
  <cp:revision>3</cp:revision>
  <dcterms:created xsi:type="dcterms:W3CDTF">2018-07-23T10:01:00Z</dcterms:created>
  <dcterms:modified xsi:type="dcterms:W3CDTF">2018-07-23T10:07:00Z</dcterms:modified>
</cp:coreProperties>
</file>